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4" w:rsidRPr="004521E4" w:rsidRDefault="004521E4" w:rsidP="004521E4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4521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6" o:title=""/>
          </v:shape>
          <o:OLEObject Type="Embed" ProgID="PBrush" ShapeID="_x0000_i1025" DrawAspect="Content" ObjectID="_1646483395" r:id="rId7">
            <o:FieldCodes>\s \* MERGEFORMAT</o:FieldCodes>
          </o:OLEObject>
        </w:object>
      </w:r>
    </w:p>
    <w:p w:rsidR="004521E4" w:rsidRPr="004521E4" w:rsidRDefault="004521E4" w:rsidP="00452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521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4521E4" w:rsidRPr="004521E4" w:rsidRDefault="004521E4" w:rsidP="00452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uk-UA"/>
        </w:rPr>
      </w:pPr>
      <w:r w:rsidRPr="004521E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       </w:t>
      </w:r>
      <w:r w:rsidRPr="004521E4">
        <w:rPr>
          <w:rFonts w:ascii="Times New Roman" w:eastAsia="Times New Roman" w:hAnsi="Times New Roman" w:cs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4521E4" w:rsidRPr="004521E4" w:rsidRDefault="004521E4" w:rsidP="004521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4521E4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Pr="004521E4">
        <w:rPr>
          <w:rFonts w:ascii="Times New Roman" w:eastAsia="Times New Roman" w:hAnsi="Times New Roman" w:cs="Times New Roman"/>
          <w:lang w:eastAsia="ru-RU"/>
        </w:rPr>
        <w:t>. М.</w:t>
      </w:r>
      <w:r w:rsidRPr="004521E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4521E4">
        <w:rPr>
          <w:rFonts w:ascii="Times New Roman" w:eastAsia="Times New Roman" w:hAnsi="Times New Roman" w:cs="Times New Roman"/>
          <w:lang w:eastAsia="ru-RU"/>
        </w:rPr>
        <w:t>Грушевського</w:t>
      </w:r>
      <w:proofErr w:type="spellEnd"/>
      <w:r w:rsidRPr="004521E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521E4">
        <w:rPr>
          <w:rFonts w:ascii="Times New Roman" w:eastAsia="Times New Roman" w:hAnsi="Times New Roman" w:cs="Times New Roman"/>
          <w:lang w:val="uk-UA" w:eastAsia="ru-RU"/>
        </w:rPr>
        <w:t xml:space="preserve">1, </w:t>
      </w:r>
      <w:r w:rsidRPr="004521E4">
        <w:rPr>
          <w:rFonts w:ascii="Times New Roman" w:eastAsia="Times New Roman" w:hAnsi="Times New Roman" w:cs="Times New Roman"/>
          <w:lang w:eastAsia="ru-RU"/>
        </w:rPr>
        <w:t xml:space="preserve">м. </w:t>
      </w:r>
      <w:proofErr w:type="spellStart"/>
      <w:r w:rsidRPr="004521E4">
        <w:rPr>
          <w:rFonts w:ascii="Times New Roman" w:eastAsia="Times New Roman" w:hAnsi="Times New Roman" w:cs="Times New Roman"/>
          <w:lang w:eastAsia="ru-RU"/>
        </w:rPr>
        <w:t>Чернівці</w:t>
      </w:r>
      <w:proofErr w:type="spellEnd"/>
      <w:r w:rsidRPr="004521E4">
        <w:rPr>
          <w:rFonts w:ascii="Times New Roman" w:eastAsia="Times New Roman" w:hAnsi="Times New Roman" w:cs="Times New Roman"/>
          <w:lang w:val="uk-UA" w:eastAsia="ru-RU"/>
        </w:rPr>
        <w:t>,</w:t>
      </w:r>
      <w:r w:rsidRPr="004521E4">
        <w:rPr>
          <w:rFonts w:ascii="Times New Roman" w:eastAsia="Times New Roman" w:hAnsi="Times New Roman" w:cs="Times New Roman"/>
          <w:lang w:eastAsia="ru-RU"/>
        </w:rPr>
        <w:t xml:space="preserve"> 58010, тел. (0372)</w:t>
      </w:r>
      <w:r w:rsidRPr="004521E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521E4">
        <w:rPr>
          <w:rFonts w:ascii="Times New Roman" w:eastAsia="Times New Roman" w:hAnsi="Times New Roman" w:cs="Times New Roman"/>
          <w:lang w:eastAsia="ru-RU"/>
        </w:rPr>
        <w:t>55-</w:t>
      </w:r>
      <w:r w:rsidRPr="004521E4">
        <w:rPr>
          <w:rFonts w:ascii="Times New Roman" w:eastAsia="Times New Roman" w:hAnsi="Times New Roman" w:cs="Times New Roman"/>
          <w:lang w:val="uk-UA" w:eastAsia="ru-RU"/>
        </w:rPr>
        <w:t>29</w:t>
      </w:r>
      <w:r w:rsidRPr="004521E4">
        <w:rPr>
          <w:rFonts w:ascii="Times New Roman" w:eastAsia="Times New Roman" w:hAnsi="Times New Roman" w:cs="Times New Roman"/>
          <w:lang w:eastAsia="ru-RU"/>
        </w:rPr>
        <w:t>-</w:t>
      </w:r>
      <w:r w:rsidRPr="004521E4">
        <w:rPr>
          <w:rFonts w:ascii="Times New Roman" w:eastAsia="Times New Roman" w:hAnsi="Times New Roman" w:cs="Times New Roman"/>
          <w:lang w:val="uk-UA" w:eastAsia="ru-RU"/>
        </w:rPr>
        <w:t>6</w:t>
      </w:r>
      <w:r w:rsidRPr="004521E4">
        <w:rPr>
          <w:rFonts w:ascii="Times New Roman" w:eastAsia="Times New Roman" w:hAnsi="Times New Roman" w:cs="Times New Roman"/>
          <w:lang w:eastAsia="ru-RU"/>
        </w:rPr>
        <w:t>6</w:t>
      </w:r>
      <w:r w:rsidRPr="004521E4">
        <w:rPr>
          <w:rFonts w:ascii="Times New Roman" w:eastAsia="Times New Roman" w:hAnsi="Times New Roman" w:cs="Times New Roman"/>
          <w:lang w:val="uk-UA" w:eastAsia="ru-RU"/>
        </w:rPr>
        <w:t>, факс</w:t>
      </w:r>
      <w:r w:rsidRPr="004521E4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4521E4">
        <w:rPr>
          <w:rFonts w:ascii="Times New Roman" w:eastAsia="Times New Roman" w:hAnsi="Times New Roman" w:cs="Times New Roman"/>
          <w:lang w:val="uk-UA" w:eastAsia="ru-RU"/>
        </w:rPr>
        <w:t>7-32</w:t>
      </w:r>
      <w:r w:rsidRPr="004521E4">
        <w:rPr>
          <w:rFonts w:ascii="Times New Roman" w:eastAsia="Times New Roman" w:hAnsi="Times New Roman" w:cs="Times New Roman"/>
          <w:lang w:eastAsia="ru-RU"/>
        </w:rPr>
        <w:t>-8</w:t>
      </w:r>
      <w:r w:rsidRPr="004521E4">
        <w:rPr>
          <w:rFonts w:ascii="Times New Roman" w:eastAsia="Times New Roman" w:hAnsi="Times New Roman" w:cs="Times New Roman"/>
          <w:lang w:val="uk-UA" w:eastAsia="ru-RU"/>
        </w:rPr>
        <w:t>4</w:t>
      </w:r>
      <w:r w:rsidRPr="004521E4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4521E4" w:rsidRPr="004521E4" w:rsidRDefault="004521E4" w:rsidP="004521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521E4">
        <w:rPr>
          <w:rFonts w:ascii="Times New Roman" w:eastAsia="Times New Roman" w:hAnsi="Times New Roman" w:cs="Times New Roman"/>
          <w:lang w:val="uk-UA" w:eastAsia="ru-RU"/>
        </w:rPr>
        <w:t xml:space="preserve"> Е-</w:t>
      </w:r>
      <w:r w:rsidRPr="004521E4">
        <w:rPr>
          <w:rFonts w:ascii="Times New Roman" w:eastAsia="Times New Roman" w:hAnsi="Times New Roman" w:cs="Times New Roman"/>
          <w:lang w:val="fr-FR" w:eastAsia="ru-RU"/>
        </w:rPr>
        <w:t>mail</w:t>
      </w:r>
      <w:r w:rsidRPr="004521E4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8" w:history="1">
        <w:r w:rsidRPr="004521E4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4521E4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4521E4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4521E4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4521E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4521E4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4521E4" w:rsidRPr="004521E4" w:rsidTr="00FB4CC8">
        <w:trPr>
          <w:trHeight w:val="157"/>
        </w:trPr>
        <w:tc>
          <w:tcPr>
            <w:tcW w:w="9543" w:type="dxa"/>
          </w:tcPr>
          <w:p w:rsidR="004521E4" w:rsidRPr="004521E4" w:rsidRDefault="004521E4" w:rsidP="0045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uk-UA"/>
              </w:rPr>
            </w:pPr>
          </w:p>
          <w:p w:rsidR="004521E4" w:rsidRPr="004521E4" w:rsidRDefault="004521E4" w:rsidP="0045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uk-UA"/>
              </w:rPr>
            </w:pPr>
          </w:p>
          <w:p w:rsidR="004521E4" w:rsidRPr="004521E4" w:rsidRDefault="004521E4" w:rsidP="0045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val="uk-UA" w:eastAsia="uk-UA"/>
              </w:rPr>
            </w:pPr>
          </w:p>
        </w:tc>
      </w:tr>
    </w:tbl>
    <w:p w:rsidR="004521E4" w:rsidRPr="004521E4" w:rsidRDefault="004521E4" w:rsidP="004521E4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21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</w:t>
      </w:r>
      <w:r w:rsidR="001D79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23.03.2020</w:t>
      </w:r>
      <w:r w:rsidRPr="004521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 № _</w:t>
      </w:r>
      <w:r w:rsidR="001D79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01-24/826</w:t>
      </w:r>
      <w:bookmarkStart w:id="0" w:name="_GoBack"/>
      <w:bookmarkEnd w:id="0"/>
      <w:r w:rsidRPr="004521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  На № ____________від __________</w:t>
      </w:r>
    </w:p>
    <w:p w:rsidR="004521E4" w:rsidRDefault="004521E4" w:rsidP="004521E4">
      <w:pPr>
        <w:spacing w:after="0" w:line="240" w:lineRule="auto"/>
        <w:ind w:left="3969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521E4" w:rsidRPr="004521E4" w:rsidRDefault="004521E4" w:rsidP="004521E4">
      <w:pPr>
        <w:spacing w:after="0" w:line="240" w:lineRule="auto"/>
        <w:ind w:left="3969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Керівникам органів управління освіти райдержадміністрацій, міських рад, ОТГ</w:t>
      </w:r>
    </w:p>
    <w:p w:rsidR="004521E4" w:rsidRDefault="004521E4" w:rsidP="004521E4">
      <w:pPr>
        <w:spacing w:after="0" w:line="240" w:lineRule="auto"/>
        <w:ind w:left="3969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521E4" w:rsidRPr="004521E4" w:rsidRDefault="004521E4" w:rsidP="004521E4">
      <w:pPr>
        <w:spacing w:after="0" w:line="240" w:lineRule="auto"/>
        <w:ind w:left="3969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Директорам інклюзивно-ресурсних центрів</w:t>
      </w:r>
    </w:p>
    <w:p w:rsidR="004521E4" w:rsidRPr="004521E4" w:rsidRDefault="004521E4" w:rsidP="004521E4">
      <w:pPr>
        <w:spacing w:after="0" w:line="240" w:lineRule="auto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521E4" w:rsidRDefault="004805CD" w:rsidP="004521E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Методичні поради щодо </w:t>
      </w:r>
      <w:r w:rsidRPr="004521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організації</w:t>
      </w:r>
      <w:r w:rsidRPr="0045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C1EA3" w:rsidRDefault="004805CD" w:rsidP="004521E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521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освітнього процесу</w:t>
      </w:r>
      <w:r w:rsidR="002C1E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521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 </w:t>
      </w:r>
      <w:r w:rsidR="002C1E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закладах освіти</w:t>
      </w:r>
    </w:p>
    <w:p w:rsidR="004805CD" w:rsidRPr="004521E4" w:rsidRDefault="004805CD" w:rsidP="00452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21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 інклюзивним навчанням під час карантину </w:t>
      </w:r>
    </w:p>
    <w:p w:rsidR="004521E4" w:rsidRDefault="004521E4" w:rsidP="00452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5CD" w:rsidRPr="004521E4" w:rsidRDefault="004805CD" w:rsidP="00452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неперервності освітнього процесу в 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>закладах освіти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карантинних заходів, враховуючи відповідні </w:t>
      </w:r>
      <w:r w:rsidR="00B7786C" w:rsidRPr="004521E4">
        <w:rPr>
          <w:rFonts w:ascii="Times New Roman" w:hAnsi="Times New Roman" w:cs="Times New Roman"/>
          <w:sz w:val="28"/>
          <w:szCs w:val="28"/>
          <w:lang w:val="uk-UA"/>
        </w:rPr>
        <w:t>особливі освітні потреби учнів інклюзивних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/груп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в умовах дистанційного навчання,</w:t>
      </w:r>
      <w:r w:rsidR="00B778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>рекомендуємо запроваджувати елемент</w:t>
      </w:r>
      <w:r w:rsidR="00B7786C" w:rsidRPr="004521E4">
        <w:rPr>
          <w:rFonts w:ascii="Times New Roman" w:hAnsi="Times New Roman" w:cs="Times New Roman"/>
          <w:sz w:val="28"/>
          <w:szCs w:val="28"/>
          <w:lang w:val="uk-UA"/>
        </w:rPr>
        <w:t>и дистанційно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778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шляхом застосування</w:t>
      </w:r>
      <w:r w:rsidR="00B778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>технічних та інформаційних засобів: електронної пошти, соціальних мереж,</w:t>
      </w:r>
      <w:r w:rsidR="00B778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засобів </w:t>
      </w:r>
      <w:proofErr w:type="spellStart"/>
      <w:r w:rsidRPr="004521E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зв’язку, освітніх </w:t>
      </w:r>
      <w:proofErr w:type="spellStart"/>
      <w:r w:rsidRPr="004521E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платформ, </w:t>
      </w:r>
      <w:proofErr w:type="spellStart"/>
      <w:r w:rsidRPr="004521E4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 w:rsidRPr="004521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08B8" w:rsidRPr="004521E4" w:rsidRDefault="00BA08B8" w:rsidP="00452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Зазначаємо, що освітній процес учнів з особливими освітніми потребами потрібно базувати на положеннях дидактики, психології, методики, підборі оригінальних завдань і видів діяльності, моделюванні творчої діяльності учнів з урахуванням створення умов для розвитку мовних, соціальних, громадянських, </w:t>
      </w:r>
      <w:proofErr w:type="spellStart"/>
      <w:r w:rsidRPr="004521E4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здоров’язбережувальних</w:t>
      </w:r>
      <w:proofErr w:type="spellEnd"/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та інших </w:t>
      </w:r>
      <w:proofErr w:type="spellStart"/>
      <w:r w:rsidRPr="004521E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521E4">
        <w:rPr>
          <w:rFonts w:ascii="Times New Roman" w:hAnsi="Times New Roman" w:cs="Times New Roman"/>
          <w:sz w:val="28"/>
          <w:szCs w:val="28"/>
          <w:lang w:val="uk-UA"/>
        </w:rPr>
        <w:t>, визначених навчальними програмами.</w:t>
      </w:r>
    </w:p>
    <w:p w:rsidR="00F8024F" w:rsidRPr="004521E4" w:rsidRDefault="00F8024F" w:rsidP="00452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E4">
        <w:rPr>
          <w:rFonts w:ascii="Times New Roman" w:hAnsi="Times New Roman" w:cs="Times New Roman"/>
          <w:sz w:val="28"/>
          <w:szCs w:val="28"/>
          <w:lang w:val="uk-UA"/>
        </w:rPr>
        <w:t>Для реалізації завдань індивідуальної освітньої траєкторії осіб з особливими освітніми потребами та організації дистанційного навчання у період введеного карантину пропонуємо вчителя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/вихователям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та асистентам вчителів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/вихователів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інклюзивних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/груп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</w:t>
      </w:r>
      <w:r w:rsidR="00AA663F" w:rsidRPr="004521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ндивідуальну програму розвитку 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>календарно-тематичне планування, визначити теми для вивчення у дистанційному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режимі, розробити тематичні завдання в системі </w:t>
      </w:r>
      <w:proofErr w:type="spellStart"/>
      <w:r w:rsidRPr="004521E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в межах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>встановленого навантаження.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Організовуючи дистанційне навчання для 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осіб з особливими освітніми потребами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, варто пам’ятати, що форма, обсяг, </w:t>
      </w:r>
      <w:r w:rsidR="00F51CE1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структура, зміст завдань </w:t>
      </w:r>
      <w:r w:rsidR="00F51CE1" w:rsidRPr="004521E4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вчителі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/вихователі</w:t>
      </w:r>
      <w:r w:rsidR="00F51CE1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 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>на власний розсуд</w:t>
      </w:r>
      <w:r w:rsidR="00420241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різноманітні методи і прийоми навчання</w:t>
      </w:r>
      <w:r w:rsidR="00DB606C" w:rsidRPr="004521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63F" w:rsidRPr="004521E4" w:rsidRDefault="008744D4" w:rsidP="00452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</w:t>
      </w:r>
      <w:r w:rsidR="00AA663F" w:rsidRPr="004521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>ндивідуальної програми розвит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ку і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потенційних можливостей та з урахуванням індивідуальних особливостей розвитку 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63F" w:rsidRPr="004521E4">
        <w:rPr>
          <w:rFonts w:ascii="Times New Roman" w:hAnsi="Times New Roman" w:cs="Times New Roman"/>
          <w:sz w:val="28"/>
          <w:szCs w:val="28"/>
          <w:lang w:val="uk-UA"/>
        </w:rPr>
        <w:t>відеозаписи уроків,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 xml:space="preserve"> занять, 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різні освітні </w:t>
      </w:r>
      <w:proofErr w:type="spellStart"/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веб-ресурси</w:t>
      </w:r>
      <w:proofErr w:type="spellEnd"/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онлайн-платформи</w:t>
      </w:r>
      <w:proofErr w:type="spellEnd"/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віртуальні класні кімнати,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мультимедійні матеріали,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навчальні відеофільми, мультфільми,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</w:t>
      </w:r>
      <w:proofErr w:type="spellStart"/>
      <w:r w:rsidR="00AA663F" w:rsidRPr="004521E4">
        <w:rPr>
          <w:rFonts w:ascii="Times New Roman" w:hAnsi="Times New Roman" w:cs="Times New Roman"/>
          <w:sz w:val="28"/>
          <w:szCs w:val="28"/>
          <w:lang w:val="uk-UA"/>
        </w:rPr>
        <w:t>корекційно-розвиваючі</w:t>
      </w:r>
      <w:proofErr w:type="spellEnd"/>
      <w:r w:rsidR="00AA663F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вправи,</w:t>
      </w:r>
      <w:r w:rsid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E38" w:rsidRPr="004521E4">
        <w:rPr>
          <w:rFonts w:ascii="Times New Roman" w:hAnsi="Times New Roman" w:cs="Times New Roman"/>
          <w:sz w:val="28"/>
          <w:szCs w:val="28"/>
          <w:lang w:val="uk-UA"/>
        </w:rPr>
        <w:t>«віртуальні дошки» та ін.</w:t>
      </w:r>
    </w:p>
    <w:p w:rsidR="004D0482" w:rsidRPr="004521E4" w:rsidRDefault="00596429" w:rsidP="00452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E4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BA08B8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зазначити, що діяльність 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BA08B8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</w:t>
      </w:r>
      <w:r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не лише з позиції набутих знань, а насамперед – з позиції прогресивного розвитку.</w:t>
      </w:r>
      <w:r w:rsidR="004D0482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241" w:rsidRPr="004521E4">
        <w:rPr>
          <w:rFonts w:ascii="Times New Roman" w:hAnsi="Times New Roman" w:cs="Times New Roman"/>
          <w:sz w:val="28"/>
          <w:szCs w:val="28"/>
          <w:lang w:val="uk-UA"/>
        </w:rPr>
        <w:t>Наголошуємо, що д</w:t>
      </w:r>
      <w:r w:rsidR="004D0482" w:rsidRPr="004521E4">
        <w:rPr>
          <w:rFonts w:ascii="Times New Roman" w:hAnsi="Times New Roman" w:cs="Times New Roman"/>
          <w:sz w:val="28"/>
          <w:szCs w:val="28"/>
          <w:lang w:val="uk-UA"/>
        </w:rPr>
        <w:t>ля успішної реалізації дистанційного навчання надзвичайно важливим є</w:t>
      </w:r>
      <w:r w:rsidR="00420241" w:rsidRPr="004521E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D0482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батьків до освітнього процесу</w:t>
      </w:r>
      <w:r w:rsidR="00420241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, консультування їх щодо особливостей виконання запропонованих завдань, повторення та актуалізація раніше вивченого матеріалу, урахування індивідуальної працездатності 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420241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стану </w:t>
      </w:r>
      <w:r w:rsidR="00D13D3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880FA7" w:rsidRPr="0045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241" w:rsidRPr="004521E4">
        <w:rPr>
          <w:rFonts w:ascii="Times New Roman" w:hAnsi="Times New Roman" w:cs="Times New Roman"/>
          <w:sz w:val="28"/>
          <w:szCs w:val="28"/>
          <w:lang w:val="uk-UA"/>
        </w:rPr>
        <w:t>здоров’я, моніторинг динаміки втомлюваності, дотримання охоронного режиму, позитивні емоції педагогів та батьків</w:t>
      </w:r>
      <w:r w:rsidR="00880FA7" w:rsidRPr="004521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24F" w:rsidRPr="004521E4" w:rsidRDefault="004E46D8" w:rsidP="00452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Рекомендовані</w:t>
      </w:r>
      <w:proofErr w:type="spellEnd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Інтернет-джерела</w:t>
      </w:r>
      <w:proofErr w:type="spellEnd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організації</w:t>
      </w:r>
      <w:proofErr w:type="spellEnd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proofErr w:type="spellEnd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</w:rPr>
        <w:t>процесу</w:t>
      </w:r>
      <w:proofErr w:type="spellEnd"/>
      <w:r w:rsidRPr="004521E4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4E46D8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ranok</w:t>
        </w:r>
        <w:proofErr w:type="spellEnd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4E46D8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dostupnaosvita</w:t>
        </w:r>
        <w:proofErr w:type="spellEnd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lessons</w:t>
        </w:r>
      </w:hyperlink>
    </w:p>
    <w:p w:rsidR="004E46D8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childdevelop</w:t>
        </w:r>
        <w:proofErr w:type="spellEnd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FA3C34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overview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=&amp;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category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=0&amp;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tool</w:t>
        </w:r>
        <w:r w:rsidR="00E43D84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</w:hyperlink>
    </w:p>
    <w:p w:rsidR="00095836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naurok</w:t>
        </w:r>
        <w:proofErr w:type="spellEnd"/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95836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osvitoria</w:t>
        </w:r>
        <w:proofErr w:type="spellEnd"/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095836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95836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jmil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/2020-1</w:t>
        </w:r>
      </w:hyperlink>
    </w:p>
    <w:p w:rsidR="00AF56D2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kazkar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F56D2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abetka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ukrlife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AF56D2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chudo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udo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-4-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-6-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</w:t>
        </w:r>
      </w:hyperlink>
    </w:p>
    <w:p w:rsidR="00AF56D2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plusplustv</w:t>
        </w:r>
        <w:proofErr w:type="spellEnd"/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F56D2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videos</w:t>
        </w:r>
      </w:hyperlink>
    </w:p>
    <w:p w:rsidR="004E46D8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osvita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shool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inclusive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</w:t>
        </w:r>
      </w:hyperlink>
    </w:p>
    <w:p w:rsidR="004E46D8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osobluvadutuna</w:t>
        </w:r>
        <w:proofErr w:type="spellEnd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E46D8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vseosvita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logopedija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abcd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logoped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playlist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PLHDk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PxxAP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eKqov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VoPm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0-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Xhn</w:t>
        </w:r>
        <w:proofErr w:type="spellEnd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yEO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user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SonechkoProject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=7</w:t>
        </w:r>
        <w:proofErr w:type="spellStart"/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sVAbMdmpxE</w:t>
        </w:r>
        <w:proofErr w:type="spellEnd"/>
      </w:hyperlink>
    </w:p>
    <w:p w:rsidR="00AD01A9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history="1"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facebook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</w:rPr>
          <w:t>PediatricOccupationalTherapySolutions</w:t>
        </w:r>
        <w:r w:rsidR="00AD01A9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EA2177" w:rsidRPr="004521E4" w:rsidRDefault="001D79DD" w:rsidP="00452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logoplanet</w:t>
        </w:r>
        <w:proofErr w:type="spellEnd"/>
        <w:r w:rsidR="00EA2177" w:rsidRPr="004521E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4E46D8" w:rsidRPr="00D13D3A" w:rsidRDefault="004E46D8" w:rsidP="004521E4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4E46D8" w:rsidRPr="002C1EA3" w:rsidRDefault="004521E4" w:rsidP="00452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                                           </w:t>
      </w:r>
      <w:r w:rsidR="002C1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1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Микола ХАРАТІН</w:t>
      </w:r>
    </w:p>
    <w:p w:rsidR="004E46D8" w:rsidRPr="002C1EA3" w:rsidRDefault="004E46D8" w:rsidP="004521E4">
      <w:pPr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</w:p>
    <w:p w:rsidR="004521E4" w:rsidRPr="002C1EA3" w:rsidRDefault="002C1EA3" w:rsidP="004521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1EA3">
        <w:rPr>
          <w:rFonts w:ascii="Times New Roman" w:hAnsi="Times New Roman" w:cs="Times New Roman"/>
          <w:sz w:val="24"/>
          <w:szCs w:val="24"/>
          <w:lang w:val="uk-UA"/>
        </w:rPr>
        <w:t xml:space="preserve">Оксана </w:t>
      </w:r>
      <w:proofErr w:type="spellStart"/>
      <w:r w:rsidRPr="002C1EA3">
        <w:rPr>
          <w:rFonts w:ascii="Times New Roman" w:hAnsi="Times New Roman" w:cs="Times New Roman"/>
          <w:sz w:val="24"/>
          <w:szCs w:val="24"/>
          <w:lang w:val="uk-UA"/>
        </w:rPr>
        <w:t>Гринюк</w:t>
      </w:r>
      <w:proofErr w:type="spellEnd"/>
      <w:r w:rsidRPr="002C1E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3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1EA3">
        <w:rPr>
          <w:rFonts w:ascii="Times New Roman" w:hAnsi="Times New Roman" w:cs="Times New Roman"/>
          <w:sz w:val="24"/>
          <w:szCs w:val="24"/>
          <w:lang w:val="uk-UA"/>
        </w:rPr>
        <w:t>525476</w:t>
      </w:r>
    </w:p>
    <w:p w:rsidR="00BD735E" w:rsidRPr="004521E4" w:rsidRDefault="002C1EA3" w:rsidP="004521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1EA3">
        <w:rPr>
          <w:rFonts w:ascii="Times New Roman" w:hAnsi="Times New Roman" w:cs="Times New Roman"/>
          <w:sz w:val="24"/>
          <w:szCs w:val="24"/>
          <w:lang w:val="uk-UA"/>
        </w:rPr>
        <w:t xml:space="preserve">Марина </w:t>
      </w:r>
      <w:proofErr w:type="spellStart"/>
      <w:r w:rsidRPr="002C1EA3">
        <w:rPr>
          <w:rFonts w:ascii="Times New Roman" w:hAnsi="Times New Roman" w:cs="Times New Roman"/>
          <w:sz w:val="24"/>
          <w:szCs w:val="24"/>
          <w:lang w:val="uk-UA"/>
        </w:rPr>
        <w:t>Анатійчук</w:t>
      </w:r>
      <w:proofErr w:type="spellEnd"/>
      <w:r w:rsidRPr="002C1EA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3D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1EA3">
        <w:rPr>
          <w:rFonts w:ascii="Times New Roman" w:hAnsi="Times New Roman" w:cs="Times New Roman"/>
          <w:sz w:val="24"/>
          <w:szCs w:val="24"/>
          <w:lang w:val="uk-UA"/>
        </w:rPr>
        <w:t>527336</w:t>
      </w:r>
    </w:p>
    <w:sectPr w:rsidR="00BD735E" w:rsidRPr="004521E4" w:rsidSect="00FA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A2E"/>
    <w:multiLevelType w:val="hybridMultilevel"/>
    <w:tmpl w:val="D23269EA"/>
    <w:lvl w:ilvl="0" w:tplc="100E4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D84"/>
    <w:rsid w:val="00095836"/>
    <w:rsid w:val="000D7B3B"/>
    <w:rsid w:val="001D79DD"/>
    <w:rsid w:val="002C1EA3"/>
    <w:rsid w:val="00420241"/>
    <w:rsid w:val="004521E4"/>
    <w:rsid w:val="004805CD"/>
    <w:rsid w:val="004D0482"/>
    <w:rsid w:val="004E46D8"/>
    <w:rsid w:val="00596429"/>
    <w:rsid w:val="005F7193"/>
    <w:rsid w:val="00833A04"/>
    <w:rsid w:val="008744D4"/>
    <w:rsid w:val="00880FA7"/>
    <w:rsid w:val="00887FF1"/>
    <w:rsid w:val="00940E38"/>
    <w:rsid w:val="009941E0"/>
    <w:rsid w:val="00AA663F"/>
    <w:rsid w:val="00AD01A9"/>
    <w:rsid w:val="00AF56D2"/>
    <w:rsid w:val="00B7786C"/>
    <w:rsid w:val="00BA08B8"/>
    <w:rsid w:val="00BD735E"/>
    <w:rsid w:val="00C9645F"/>
    <w:rsid w:val="00D13D3A"/>
    <w:rsid w:val="00DB606C"/>
    <w:rsid w:val="00E43D84"/>
    <w:rsid w:val="00EA2177"/>
    <w:rsid w:val="00F51CE1"/>
    <w:rsid w:val="00F54C42"/>
    <w:rsid w:val="00F8024F"/>
    <w:rsid w:val="00F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D84"/>
    <w:rPr>
      <w:color w:val="0000FF"/>
      <w:u w:val="single"/>
    </w:rPr>
  </w:style>
  <w:style w:type="character" w:customStyle="1" w:styleId="docdata">
    <w:name w:val="docdata"/>
    <w:aliases w:val="docy,v5,2364,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4805CD"/>
  </w:style>
  <w:style w:type="paragraph" w:styleId="a4">
    <w:name w:val="List Paragraph"/>
    <w:basedOn w:val="a"/>
    <w:uiPriority w:val="34"/>
    <w:qFormat/>
    <w:rsid w:val="00940E3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521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13" Type="http://schemas.openxmlformats.org/officeDocument/2006/relationships/hyperlink" Target="https://naurok.com.ua/" TargetMode="External"/><Relationship Id="rId18" Type="http://schemas.openxmlformats.org/officeDocument/2006/relationships/hyperlink" Target="https://chudo-udo.com/ot-4-do-6-let" TargetMode="External"/><Relationship Id="rId26" Type="http://schemas.openxmlformats.org/officeDocument/2006/relationships/hyperlink" Target="https://www.youtube.com/playlist?list=PLHDk0PxxAP_Kv4eKqov7VoPm0-Xhn9yE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sobluvadutuna.com.ua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learningapps.org/index.php?overview&amp;s=&amp;category=0&amp;tool=" TargetMode="External"/><Relationship Id="rId17" Type="http://schemas.openxmlformats.org/officeDocument/2006/relationships/hyperlink" Target="http://abetka.ukrlife.org/" TargetMode="External"/><Relationship Id="rId25" Type="http://schemas.openxmlformats.org/officeDocument/2006/relationships/hyperlink" Target="https://abcd-logoped.at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kazkar.info/" TargetMode="External"/><Relationship Id="rId20" Type="http://schemas.openxmlformats.org/officeDocument/2006/relationships/hyperlink" Target="https://osvita.ua/shool/inclusive_education" TargetMode="External"/><Relationship Id="rId29" Type="http://schemas.openxmlformats.org/officeDocument/2006/relationships/hyperlink" Target="https://www.facebook.com/PediatricOccupationalTherapySolution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hilddevelop.com.ua" TargetMode="External"/><Relationship Id="rId24" Type="http://schemas.openxmlformats.org/officeDocument/2006/relationships/hyperlink" Target="https://irina-logo.at.u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mil.com.ua/2020-1" TargetMode="External"/><Relationship Id="rId23" Type="http://schemas.openxmlformats.org/officeDocument/2006/relationships/hyperlink" Target="https://logopedija.at.ua" TargetMode="External"/><Relationship Id="rId28" Type="http://schemas.openxmlformats.org/officeDocument/2006/relationships/hyperlink" Target="https://www.youtube.com/watch?v=7sVAbMdmpxE" TargetMode="External"/><Relationship Id="rId10" Type="http://schemas.openxmlformats.org/officeDocument/2006/relationships/hyperlink" Target="https://dostupnaosvita.com.ua/video-lessons" TargetMode="External"/><Relationship Id="rId19" Type="http://schemas.openxmlformats.org/officeDocument/2006/relationships/hyperlink" Target="https://www.youtube.com/user/plusplustv/video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nok.com.ua" TargetMode="External"/><Relationship Id="rId14" Type="http://schemas.openxmlformats.org/officeDocument/2006/relationships/hyperlink" Target="https://osvitoria.media/" TargetMode="External"/><Relationship Id="rId22" Type="http://schemas.openxmlformats.org/officeDocument/2006/relationships/hyperlink" Target="https://vseosvita.ua" TargetMode="External"/><Relationship Id="rId27" Type="http://schemas.openxmlformats.org/officeDocument/2006/relationships/hyperlink" Target="https://www.youtube.com/user/SonechkoProject" TargetMode="External"/><Relationship Id="rId30" Type="http://schemas.openxmlformats.org/officeDocument/2006/relationships/hyperlink" Target="https://www.facebook.com/www.logopla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18</cp:revision>
  <cp:lastPrinted>2020-03-23T08:48:00Z</cp:lastPrinted>
  <dcterms:created xsi:type="dcterms:W3CDTF">2020-03-20T14:08:00Z</dcterms:created>
  <dcterms:modified xsi:type="dcterms:W3CDTF">2020-03-23T13:44:00Z</dcterms:modified>
</cp:coreProperties>
</file>